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rPr>
      </w:pPr>
      <w:r>
        <w:rPr>
          <w:rFonts w:hint="eastAsia" w:ascii="方正黑体_GBK" w:eastAsia="方正黑体_GBK"/>
        </w:rPr>
        <w:t>附件2</w:t>
      </w:r>
    </w:p>
    <w:p>
      <w:pPr>
        <w:spacing w:line="500" w:lineRule="exact"/>
        <w:jc w:val="center"/>
        <w:rPr>
          <w:rFonts w:ascii="方正小标宋_GBK" w:eastAsia="方正小标宋_GBK"/>
          <w:kern w:val="0"/>
        </w:rPr>
      </w:pPr>
      <w:r>
        <w:rPr>
          <w:rFonts w:hint="eastAsia" w:ascii="方正小标宋_GBK" w:eastAsia="方正小标宋_GBK"/>
          <w:kern w:val="0"/>
        </w:rPr>
        <w:t>安徽省中等职业学校优秀论文、优秀教学软件和优质课</w:t>
      </w:r>
    </w:p>
    <w:p>
      <w:pPr>
        <w:spacing w:line="500" w:lineRule="exact"/>
        <w:jc w:val="center"/>
        <w:rPr>
          <w:rFonts w:ascii="方正小标宋_GBK" w:eastAsia="方正小标宋_GBK"/>
          <w:kern w:val="0"/>
        </w:rPr>
      </w:pPr>
      <w:r>
        <w:rPr>
          <w:rFonts w:hint="eastAsia" w:ascii="方正小标宋_GBK" w:eastAsia="方正小标宋_GBK"/>
          <w:kern w:val="0"/>
        </w:rPr>
        <w:t>评选推荐表</w:t>
      </w:r>
    </w:p>
    <w:p>
      <w:pPr>
        <w:spacing w:line="500" w:lineRule="exact"/>
        <w:jc w:val="center"/>
        <w:rPr>
          <w:rFonts w:ascii="仿宋_GB2312" w:eastAsia="仿宋_GB2312"/>
          <w:b/>
          <w:bCs/>
          <w:kern w:val="0"/>
          <w:sz w:val="30"/>
          <w:szCs w:val="30"/>
        </w:rPr>
      </w:pPr>
    </w:p>
    <w:tbl>
      <w:tblPr>
        <w:tblStyle w:val="4"/>
        <w:tblW w:w="8756" w:type="dxa"/>
        <w:jc w:val="center"/>
        <w:tblLayout w:type="fixed"/>
        <w:tblCellMar>
          <w:top w:w="0" w:type="dxa"/>
          <w:left w:w="108" w:type="dxa"/>
          <w:bottom w:w="0" w:type="dxa"/>
          <w:right w:w="108" w:type="dxa"/>
        </w:tblCellMar>
      </w:tblPr>
      <w:tblGrid>
        <w:gridCol w:w="1188"/>
        <w:gridCol w:w="1800"/>
        <w:gridCol w:w="2160"/>
        <w:gridCol w:w="3608"/>
      </w:tblGrid>
      <w:tr>
        <w:tblPrEx>
          <w:tblCellMar>
            <w:top w:w="0" w:type="dxa"/>
            <w:left w:w="108" w:type="dxa"/>
            <w:bottom w:w="0" w:type="dxa"/>
            <w:right w:w="108" w:type="dxa"/>
          </w:tblCellMar>
        </w:tblPrEx>
        <w:trPr>
          <w:trHeight w:val="20" w:hRule="atLeast"/>
          <w:jc w:val="center"/>
        </w:trPr>
        <w:tc>
          <w:tcPr>
            <w:tcW w:w="11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kern w:val="0"/>
                <w:sz w:val="24"/>
              </w:rPr>
            </w:pPr>
            <w:r>
              <w:rPr>
                <w:rFonts w:hint="eastAsia" w:ascii="宋体" w:hAnsi="宋体" w:eastAsia="宋体"/>
                <w:kern w:val="0"/>
                <w:sz w:val="24"/>
              </w:rPr>
              <w:t>标    题</w:t>
            </w:r>
          </w:p>
        </w:tc>
        <w:tc>
          <w:tcPr>
            <w:tcW w:w="7568" w:type="dxa"/>
            <w:gridSpan w:val="3"/>
            <w:tcBorders>
              <w:top w:val="single" w:color="000000" w:sz="4" w:space="0"/>
              <w:left w:val="nil"/>
              <w:bottom w:val="single" w:color="000000" w:sz="4" w:space="0"/>
              <w:right w:val="single" w:color="000000" w:sz="4" w:space="0"/>
            </w:tcBorders>
            <w:vAlign w:val="center"/>
          </w:tcPr>
          <w:p>
            <w:pPr>
              <w:jc w:val="center"/>
              <w:rPr>
                <w:rFonts w:ascii="宋体" w:hAnsi="宋体" w:eastAsia="宋体"/>
                <w:kern w:val="0"/>
                <w:sz w:val="24"/>
              </w:rPr>
            </w:pPr>
            <w:r>
              <w:rPr>
                <w:rFonts w:hint="eastAsia" w:ascii="宋体" w:hAnsi="宋体" w:eastAsia="宋体" w:cs="宋体"/>
                <w:sz w:val="24"/>
                <w:szCs w:val="24"/>
                <w:lang w:eastAsia="zh-CN"/>
              </w:rPr>
              <w:t>如何做好直播带货和商品选品</w:t>
            </w:r>
            <w:r>
              <w:rPr>
                <w:rFonts w:hint="eastAsia" w:ascii="宋体" w:hAnsi="宋体" w:eastAsia="宋体" w:cs="宋体"/>
                <w:sz w:val="24"/>
                <w:szCs w:val="24"/>
              </w:rPr>
              <w:t xml:space="preserve"> </w:t>
            </w:r>
          </w:p>
        </w:tc>
      </w:tr>
      <w:tr>
        <w:tblPrEx>
          <w:tblCellMar>
            <w:top w:w="0" w:type="dxa"/>
            <w:left w:w="108" w:type="dxa"/>
            <w:bottom w:w="0" w:type="dxa"/>
            <w:right w:w="108" w:type="dxa"/>
          </w:tblCellMar>
        </w:tblPrEx>
        <w:trPr>
          <w:trHeight w:val="20" w:hRule="atLeast"/>
          <w:jc w:val="center"/>
        </w:trPr>
        <w:tc>
          <w:tcPr>
            <w:tcW w:w="11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kern w:val="0"/>
                <w:sz w:val="24"/>
              </w:rPr>
            </w:pPr>
            <w:r>
              <w:rPr>
                <w:rFonts w:hint="eastAsia" w:ascii="宋体" w:hAnsi="宋体" w:eastAsia="宋体"/>
                <w:kern w:val="0"/>
                <w:sz w:val="24"/>
              </w:rPr>
              <w:t>作者姓名</w:t>
            </w:r>
          </w:p>
        </w:tc>
        <w:tc>
          <w:tcPr>
            <w:tcW w:w="1800" w:type="dxa"/>
            <w:tcBorders>
              <w:top w:val="single" w:color="000000" w:sz="4" w:space="0"/>
              <w:left w:val="nil"/>
              <w:bottom w:val="single" w:color="000000" w:sz="4" w:space="0"/>
              <w:right w:val="single" w:color="000000" w:sz="4" w:space="0"/>
            </w:tcBorders>
            <w:vAlign w:val="center"/>
          </w:tcPr>
          <w:p>
            <w:pPr>
              <w:jc w:val="both"/>
              <w:rPr>
                <w:rFonts w:hint="default" w:ascii="宋体" w:hAnsi="宋体" w:eastAsia="宋体"/>
                <w:kern w:val="0"/>
                <w:sz w:val="24"/>
                <w:lang w:val="en-US" w:eastAsia="zh-CN"/>
              </w:rPr>
            </w:pPr>
            <w:r>
              <w:rPr>
                <w:rFonts w:hint="eastAsia" w:ascii="宋体" w:hAnsi="宋体" w:eastAsia="宋体"/>
                <w:kern w:val="0"/>
                <w:sz w:val="24"/>
                <w:lang w:val="en-US" w:eastAsia="zh-CN"/>
              </w:rPr>
              <w:t>郭帅芳</w:t>
            </w:r>
          </w:p>
        </w:tc>
        <w:tc>
          <w:tcPr>
            <w:tcW w:w="216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kern w:val="0"/>
                <w:sz w:val="24"/>
              </w:rPr>
            </w:pPr>
            <w:r>
              <w:rPr>
                <w:rFonts w:hint="eastAsia" w:ascii="宋体" w:hAnsi="宋体" w:eastAsia="宋体"/>
                <w:kern w:val="0"/>
                <w:sz w:val="24"/>
              </w:rPr>
              <w:t>联系电话</w:t>
            </w:r>
          </w:p>
        </w:tc>
        <w:tc>
          <w:tcPr>
            <w:tcW w:w="3608"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kern w:val="0"/>
                <w:sz w:val="24"/>
                <w:lang w:val="en-US" w:eastAsia="zh-CN"/>
              </w:rPr>
            </w:pPr>
            <w:r>
              <w:rPr>
                <w:rFonts w:hint="eastAsia" w:ascii="宋体" w:hAnsi="宋体" w:eastAsia="宋体"/>
                <w:kern w:val="0"/>
                <w:sz w:val="24"/>
                <w:lang w:val="en-US" w:eastAsia="zh-CN"/>
              </w:rPr>
              <w:t>17355278687</w:t>
            </w:r>
          </w:p>
        </w:tc>
      </w:tr>
      <w:tr>
        <w:tblPrEx>
          <w:tblCellMar>
            <w:top w:w="0" w:type="dxa"/>
            <w:left w:w="108" w:type="dxa"/>
            <w:bottom w:w="0" w:type="dxa"/>
            <w:right w:w="108" w:type="dxa"/>
          </w:tblCellMar>
        </w:tblPrEx>
        <w:trPr>
          <w:trHeight w:val="20" w:hRule="atLeast"/>
          <w:jc w:val="center"/>
        </w:trPr>
        <w:tc>
          <w:tcPr>
            <w:tcW w:w="11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kern w:val="0"/>
                <w:sz w:val="24"/>
              </w:rPr>
            </w:pPr>
            <w:r>
              <w:rPr>
                <w:rFonts w:hint="eastAsia" w:ascii="宋体" w:hAnsi="宋体" w:eastAsia="宋体"/>
                <w:kern w:val="0"/>
                <w:sz w:val="24"/>
              </w:rPr>
              <w:t>单    位</w:t>
            </w:r>
          </w:p>
        </w:tc>
        <w:tc>
          <w:tcPr>
            <w:tcW w:w="7568" w:type="dxa"/>
            <w:gridSpan w:val="3"/>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kern w:val="0"/>
                <w:sz w:val="24"/>
                <w:lang w:val="en-US" w:eastAsia="zh-CN"/>
              </w:rPr>
            </w:pPr>
            <w:r>
              <w:rPr>
                <w:rFonts w:hint="eastAsia" w:ascii="宋体" w:hAnsi="宋体" w:eastAsia="宋体"/>
                <w:kern w:val="0"/>
                <w:sz w:val="24"/>
                <w:lang w:val="en-US" w:eastAsia="zh-CN"/>
              </w:rPr>
              <w:t>安徽新华学校</w:t>
            </w:r>
          </w:p>
        </w:tc>
      </w:tr>
      <w:tr>
        <w:tblPrEx>
          <w:tblCellMar>
            <w:top w:w="0" w:type="dxa"/>
            <w:left w:w="108" w:type="dxa"/>
            <w:bottom w:w="0" w:type="dxa"/>
            <w:right w:w="108" w:type="dxa"/>
          </w:tblCellMar>
        </w:tblPrEx>
        <w:trPr>
          <w:trHeight w:val="3505" w:hRule="atLeast"/>
          <w:jc w:val="center"/>
        </w:trPr>
        <w:tc>
          <w:tcPr>
            <w:tcW w:w="1188" w:type="dxa"/>
            <w:tcBorders>
              <w:top w:val="single" w:color="000000" w:sz="4" w:space="0"/>
              <w:left w:val="single" w:color="000000" w:sz="4" w:space="0"/>
              <w:bottom w:val="single" w:color="000000" w:sz="4" w:space="0"/>
              <w:right w:val="single" w:color="000000" w:sz="4" w:space="0"/>
            </w:tcBorders>
          </w:tcPr>
          <w:p>
            <w:pPr>
              <w:rPr>
                <w:rFonts w:ascii="宋体" w:hAnsi="宋体" w:eastAsia="宋体"/>
                <w:kern w:val="0"/>
                <w:sz w:val="24"/>
              </w:rPr>
            </w:pPr>
          </w:p>
          <w:p>
            <w:pPr>
              <w:rPr>
                <w:rFonts w:ascii="宋体" w:hAnsi="宋体" w:eastAsia="宋体"/>
                <w:kern w:val="0"/>
                <w:sz w:val="24"/>
              </w:rPr>
            </w:pPr>
          </w:p>
          <w:p>
            <w:pPr>
              <w:rPr>
                <w:rFonts w:ascii="宋体" w:hAnsi="宋体" w:eastAsia="宋体"/>
                <w:kern w:val="0"/>
                <w:sz w:val="24"/>
              </w:rPr>
            </w:pPr>
          </w:p>
          <w:p>
            <w:pPr>
              <w:rPr>
                <w:rFonts w:ascii="宋体" w:hAnsi="宋体" w:eastAsia="宋体"/>
                <w:kern w:val="0"/>
                <w:sz w:val="24"/>
              </w:rPr>
            </w:pPr>
          </w:p>
          <w:p>
            <w:pPr>
              <w:rPr>
                <w:rFonts w:ascii="宋体" w:hAnsi="宋体" w:eastAsia="宋体"/>
                <w:kern w:val="0"/>
                <w:sz w:val="24"/>
              </w:rPr>
            </w:pPr>
          </w:p>
          <w:p>
            <w:pPr>
              <w:jc w:val="center"/>
              <w:rPr>
                <w:rFonts w:ascii="宋体" w:hAnsi="宋体" w:eastAsia="宋体"/>
                <w:kern w:val="0"/>
                <w:sz w:val="24"/>
              </w:rPr>
            </w:pPr>
            <w:r>
              <w:rPr>
                <w:rFonts w:hint="eastAsia" w:ascii="宋体" w:hAnsi="宋体" w:eastAsia="宋体"/>
                <w:kern w:val="0"/>
                <w:sz w:val="24"/>
              </w:rPr>
              <w:t>内容介绍</w:t>
            </w:r>
          </w:p>
          <w:p>
            <w:pPr>
              <w:rPr>
                <w:rFonts w:ascii="宋体" w:hAnsi="宋体" w:eastAsia="宋体"/>
                <w:kern w:val="0"/>
                <w:sz w:val="24"/>
              </w:rPr>
            </w:pPr>
          </w:p>
          <w:p>
            <w:pPr>
              <w:rPr>
                <w:rFonts w:ascii="宋体" w:hAnsi="宋体" w:eastAsia="宋体"/>
                <w:kern w:val="0"/>
                <w:sz w:val="24"/>
              </w:rPr>
            </w:pPr>
          </w:p>
        </w:tc>
        <w:tc>
          <w:tcPr>
            <w:tcW w:w="7568" w:type="dxa"/>
            <w:gridSpan w:val="3"/>
            <w:tcBorders>
              <w:top w:val="single" w:color="000000" w:sz="4" w:space="0"/>
              <w:left w:val="nil"/>
              <w:bottom w:val="single" w:color="000000" w:sz="4" w:space="0"/>
              <w:right w:val="single" w:color="000000" w:sz="4" w:space="0"/>
            </w:tcBorders>
          </w:tcPr>
          <w:p>
            <w:pPr>
              <w:rPr>
                <w:rFonts w:ascii="宋体" w:hAnsi="宋体" w:eastAsia="宋体"/>
                <w:kern w:val="0"/>
                <w:sz w:val="24"/>
              </w:rPr>
            </w:pPr>
            <w:r>
              <w:rPr>
                <w:rFonts w:ascii="宋体" w:hAnsi="宋体" w:eastAsia="宋体" w:cs="宋体"/>
                <w:sz w:val="24"/>
                <w:szCs w:val="24"/>
              </w:rPr>
              <w:t>本课针对于中职电子商务专业新媒体营销这本书当中的商品选品和直播带货这一章节重难点而设计。我们得学生针对于专业课中的直播带货非常感兴趣，而目前直播带货也是整个行业当中的潮流趋势所在，我们得目的是让学生参与进去，动起来，通过比赛和校企合作形式，高梵电商给的任务选拔优秀学生进行企业学习，学生进行比赛参与，培养社会所需人才，培养企业对口人才。</w:t>
            </w:r>
            <w:r>
              <w:rPr>
                <w:rFonts w:ascii="宋体" w:hAnsi="宋体" w:eastAsia="宋体" w:cs="宋体"/>
                <w:sz w:val="24"/>
                <w:szCs w:val="24"/>
              </w:rPr>
              <w:br w:type="textWrapping"/>
            </w:r>
            <w:r>
              <w:rPr>
                <w:rFonts w:ascii="宋体" w:hAnsi="宋体" w:eastAsia="宋体" w:cs="宋体"/>
                <w:sz w:val="24"/>
                <w:szCs w:val="24"/>
              </w:rPr>
              <w:t>第一部分，学生自主组队分工，根据课堂所学知识自己选择</w:t>
            </w:r>
            <w:bookmarkStart w:id="0" w:name="_GoBack"/>
            <w:bookmarkEnd w:id="0"/>
            <w:r>
              <w:rPr>
                <w:rFonts w:ascii="宋体" w:hAnsi="宋体" w:eastAsia="宋体" w:cs="宋体"/>
                <w:sz w:val="24"/>
                <w:szCs w:val="24"/>
              </w:rPr>
              <w:t>父亲节礼物录制相关直播视频，各个小组分别展示本队作品，学生在自主学习和探索过程中，各个小组相互评论和提意见，互相提高。</w:t>
            </w:r>
            <w:r>
              <w:rPr>
                <w:rFonts w:ascii="宋体" w:hAnsi="宋体" w:eastAsia="宋体" w:cs="宋体"/>
                <w:sz w:val="24"/>
                <w:szCs w:val="24"/>
              </w:rPr>
              <w:br w:type="textWrapping"/>
            </w:r>
            <w:r>
              <w:rPr>
                <w:rFonts w:ascii="宋体" w:hAnsi="宋体" w:eastAsia="宋体" w:cs="宋体"/>
                <w:sz w:val="24"/>
                <w:szCs w:val="24"/>
              </w:rPr>
              <w:t>第二部分：有请高梵电商老师针对各个小组作品进行点评</w:t>
            </w:r>
            <w:r>
              <w:rPr>
                <w:rFonts w:ascii="宋体" w:hAnsi="宋体" w:eastAsia="宋体" w:cs="宋体"/>
                <w:sz w:val="24"/>
                <w:szCs w:val="24"/>
              </w:rPr>
              <w:br w:type="textWrapping"/>
            </w:r>
            <w:r>
              <w:rPr>
                <w:rFonts w:ascii="宋体" w:hAnsi="宋体" w:eastAsia="宋体" w:cs="宋体"/>
                <w:sz w:val="24"/>
                <w:szCs w:val="24"/>
              </w:rPr>
              <w:t>第三部分：学生针对专业老师点评和学生互评，通过本组讨论，看到本队的缺点和不足，现场进行改进和提高，现场将本队改进作品通过主播展示，高梵电商老师通过评分，选择最佳小组暑期进入企业进行培训工作！</w:t>
            </w:r>
          </w:p>
        </w:tc>
      </w:tr>
      <w:tr>
        <w:tblPrEx>
          <w:tblCellMar>
            <w:top w:w="0" w:type="dxa"/>
            <w:left w:w="108" w:type="dxa"/>
            <w:bottom w:w="0" w:type="dxa"/>
            <w:right w:w="108" w:type="dxa"/>
          </w:tblCellMar>
        </w:tblPrEx>
        <w:trPr>
          <w:trHeight w:val="2122" w:hRule="atLeast"/>
          <w:jc w:val="center"/>
        </w:trPr>
        <w:tc>
          <w:tcPr>
            <w:tcW w:w="1188" w:type="dxa"/>
            <w:tcBorders>
              <w:top w:val="single" w:color="000000" w:sz="4" w:space="0"/>
              <w:left w:val="single" w:color="000000" w:sz="4" w:space="0"/>
              <w:bottom w:val="single" w:color="000000" w:sz="4" w:space="0"/>
              <w:right w:val="single" w:color="000000" w:sz="4" w:space="0"/>
            </w:tcBorders>
          </w:tcPr>
          <w:p>
            <w:pPr>
              <w:rPr>
                <w:rFonts w:ascii="宋体" w:hAnsi="宋体" w:eastAsia="宋体"/>
                <w:kern w:val="0"/>
                <w:sz w:val="24"/>
              </w:rPr>
            </w:pPr>
          </w:p>
          <w:p>
            <w:pPr>
              <w:rPr>
                <w:rFonts w:ascii="宋体" w:hAnsi="宋体" w:eastAsia="宋体"/>
                <w:kern w:val="0"/>
                <w:sz w:val="24"/>
              </w:rPr>
            </w:pPr>
            <w:r>
              <w:rPr>
                <w:rFonts w:hint="eastAsia" w:ascii="宋体" w:hAnsi="宋体" w:eastAsia="宋体"/>
                <w:kern w:val="0"/>
                <w:sz w:val="24"/>
              </w:rPr>
              <w:t>市专家评选组意见</w:t>
            </w:r>
          </w:p>
        </w:tc>
        <w:tc>
          <w:tcPr>
            <w:tcW w:w="7568" w:type="dxa"/>
            <w:gridSpan w:val="3"/>
            <w:tcBorders>
              <w:top w:val="single" w:color="000000" w:sz="4" w:space="0"/>
              <w:left w:val="nil"/>
              <w:bottom w:val="single" w:color="000000" w:sz="4" w:space="0"/>
              <w:right w:val="single" w:color="000000" w:sz="4" w:space="0"/>
            </w:tcBorders>
          </w:tcPr>
          <w:p>
            <w:pPr>
              <w:rPr>
                <w:rFonts w:ascii="宋体" w:hAnsi="宋体" w:eastAsia="宋体"/>
                <w:kern w:val="0"/>
                <w:sz w:val="24"/>
              </w:rPr>
            </w:pPr>
          </w:p>
          <w:p>
            <w:pPr>
              <w:rPr>
                <w:rFonts w:ascii="宋体" w:hAnsi="宋体" w:eastAsia="宋体"/>
                <w:kern w:val="0"/>
                <w:sz w:val="24"/>
              </w:rPr>
            </w:pPr>
          </w:p>
          <w:p>
            <w:pPr>
              <w:ind w:firstLine="3360"/>
              <w:rPr>
                <w:rFonts w:ascii="宋体" w:hAnsi="宋体" w:eastAsia="宋体"/>
                <w:kern w:val="0"/>
                <w:sz w:val="24"/>
              </w:rPr>
            </w:pPr>
            <w:r>
              <w:rPr>
                <w:rFonts w:hint="eastAsia" w:ascii="宋体" w:hAnsi="宋体" w:eastAsia="宋体"/>
                <w:kern w:val="0"/>
                <w:sz w:val="24"/>
              </w:rPr>
              <w:t xml:space="preserve">专家组组长签名                                                   </w:t>
            </w:r>
          </w:p>
          <w:p>
            <w:pPr>
              <w:jc w:val="center"/>
              <w:rPr>
                <w:rFonts w:ascii="宋体" w:hAnsi="宋体" w:eastAsia="宋体"/>
                <w:kern w:val="0"/>
                <w:sz w:val="24"/>
              </w:rPr>
            </w:pPr>
            <w:r>
              <w:rPr>
                <w:rFonts w:hint="eastAsia" w:ascii="宋体" w:hAnsi="宋体" w:eastAsia="宋体"/>
                <w:kern w:val="0"/>
                <w:sz w:val="24"/>
              </w:rPr>
              <w:t xml:space="preserve">                                            年    月    日</w:t>
            </w:r>
          </w:p>
        </w:tc>
      </w:tr>
      <w:tr>
        <w:tblPrEx>
          <w:tblCellMar>
            <w:top w:w="0" w:type="dxa"/>
            <w:left w:w="108" w:type="dxa"/>
            <w:bottom w:w="0" w:type="dxa"/>
            <w:right w:w="108" w:type="dxa"/>
          </w:tblCellMar>
        </w:tblPrEx>
        <w:trPr>
          <w:trHeight w:val="2810" w:hRule="atLeast"/>
          <w:jc w:val="center"/>
        </w:trPr>
        <w:tc>
          <w:tcPr>
            <w:tcW w:w="11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kern w:val="0"/>
                <w:sz w:val="24"/>
              </w:rPr>
            </w:pPr>
            <w:r>
              <w:rPr>
                <w:rFonts w:hint="eastAsia" w:ascii="宋体" w:hAnsi="宋体" w:eastAsia="宋体"/>
                <w:kern w:val="0"/>
                <w:sz w:val="24"/>
              </w:rPr>
              <w:t>市教育局职教研究室推荐意见</w:t>
            </w:r>
          </w:p>
        </w:tc>
        <w:tc>
          <w:tcPr>
            <w:tcW w:w="7568" w:type="dxa"/>
            <w:gridSpan w:val="3"/>
            <w:tcBorders>
              <w:top w:val="single" w:color="000000" w:sz="4" w:space="0"/>
              <w:left w:val="nil"/>
              <w:bottom w:val="single" w:color="000000" w:sz="4" w:space="0"/>
              <w:right w:val="single" w:color="000000" w:sz="4" w:space="0"/>
            </w:tcBorders>
          </w:tcPr>
          <w:p>
            <w:pPr>
              <w:rPr>
                <w:rFonts w:ascii="宋体" w:hAnsi="宋体" w:eastAsia="宋体"/>
                <w:kern w:val="0"/>
                <w:sz w:val="24"/>
              </w:rPr>
            </w:pPr>
          </w:p>
          <w:p>
            <w:pPr>
              <w:rPr>
                <w:rFonts w:ascii="宋体" w:hAnsi="宋体" w:eastAsia="宋体"/>
                <w:kern w:val="0"/>
                <w:sz w:val="24"/>
              </w:rPr>
            </w:pPr>
          </w:p>
          <w:p>
            <w:pPr>
              <w:rPr>
                <w:rFonts w:ascii="宋体" w:hAnsi="宋体" w:eastAsia="宋体"/>
                <w:kern w:val="0"/>
                <w:sz w:val="24"/>
              </w:rPr>
            </w:pPr>
          </w:p>
          <w:p>
            <w:pPr>
              <w:rPr>
                <w:rFonts w:ascii="宋体" w:hAnsi="宋体" w:eastAsia="宋体"/>
                <w:kern w:val="0"/>
                <w:sz w:val="24"/>
              </w:rPr>
            </w:pPr>
          </w:p>
          <w:p>
            <w:pPr>
              <w:ind w:firstLine="4635"/>
              <w:rPr>
                <w:rFonts w:ascii="宋体" w:hAnsi="宋体" w:eastAsia="宋体"/>
                <w:kern w:val="0"/>
                <w:sz w:val="24"/>
              </w:rPr>
            </w:pPr>
            <w:r>
              <w:rPr>
                <w:rFonts w:hint="eastAsia" w:ascii="宋体" w:hAnsi="宋体" w:eastAsia="宋体"/>
                <w:kern w:val="0"/>
                <w:sz w:val="24"/>
              </w:rPr>
              <w:t xml:space="preserve">市教育局职教研究室 </w:t>
            </w:r>
          </w:p>
          <w:p>
            <w:pPr>
              <w:ind w:firstLine="1275"/>
              <w:rPr>
                <w:rFonts w:ascii="宋体" w:hAnsi="宋体" w:eastAsia="宋体"/>
                <w:kern w:val="0"/>
                <w:sz w:val="24"/>
              </w:rPr>
            </w:pPr>
            <w:r>
              <w:rPr>
                <w:rFonts w:hint="eastAsia" w:ascii="宋体" w:hAnsi="宋体" w:eastAsia="宋体"/>
                <w:kern w:val="0"/>
                <w:sz w:val="24"/>
              </w:rPr>
              <w:t xml:space="preserve">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65A5A"/>
    <w:rsid w:val="006F5324"/>
    <w:rsid w:val="00765A5A"/>
    <w:rsid w:val="192C546F"/>
    <w:rsid w:val="1C0648B5"/>
    <w:rsid w:val="41CF302E"/>
    <w:rsid w:val="582B3954"/>
    <w:rsid w:val="664823D9"/>
    <w:rsid w:val="6FFC3D0B"/>
    <w:rsid w:val="73C1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宋体"/>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Words>
  <Characters>256</Characters>
  <Lines>2</Lines>
  <Paragraphs>1</Paragraphs>
  <TotalTime>0</TotalTime>
  <ScaleCrop>false</ScaleCrop>
  <LinksUpToDate>false</LinksUpToDate>
  <CharactersWithSpaces>299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2021-04-21T00:35:00Z</dcterms:created>
  <dc:creator>倪朦</dc:creator>
  <cp:lastModifiedBy>CH</cp:lastModifiedBy>
  <dcterms:modified xsi:type="dcterms:W3CDTF">2021-06-12T01:28:09Z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069A5C3D000D4551A8903484B38A28EA</vt:lpwstr>
  </property>
</Properties>
</file>